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96574" w14:textId="285EA24C" w:rsidR="007F5EDE" w:rsidRPr="00061ADD" w:rsidRDefault="00A51143" w:rsidP="00FC0128">
      <w:pPr>
        <w:pStyle w:val="af"/>
        <w:spacing w:line="288" w:lineRule="auto"/>
        <w:rPr>
          <w:rFonts w:eastAsia="宋体" w:cs="Arial"/>
          <w:sz w:val="22"/>
          <w:szCs w:val="22"/>
          <w:lang w:eastAsia="zh-CN"/>
        </w:rPr>
      </w:pPr>
      <w:r w:rsidRPr="00061ADD">
        <w:rPr>
          <w:rFonts w:eastAsia="宋体" w:cs="Arial"/>
          <w:sz w:val="22"/>
          <w:szCs w:val="22"/>
          <w:lang w:eastAsia="zh-CN"/>
        </w:rPr>
        <w:t>3GPP TSG RAN WG1 #12</w:t>
      </w:r>
      <w:r w:rsidR="00061ADD">
        <w:rPr>
          <w:rFonts w:eastAsia="宋体" w:cs="Arial"/>
          <w:sz w:val="22"/>
          <w:szCs w:val="22"/>
          <w:lang w:eastAsia="zh-CN"/>
        </w:rPr>
        <w:t>3</w:t>
      </w:r>
      <w:r w:rsidR="00EE340E" w:rsidRPr="00061ADD">
        <w:rPr>
          <w:rFonts w:eastAsia="宋体" w:cs="Arial"/>
          <w:sz w:val="22"/>
          <w:szCs w:val="22"/>
          <w:lang w:eastAsia="zh-CN"/>
        </w:rPr>
        <w:tab/>
      </w:r>
      <w:r w:rsidR="00EE340E" w:rsidRPr="00061ADD">
        <w:rPr>
          <w:rFonts w:eastAsia="宋体" w:cs="Arial"/>
          <w:sz w:val="22"/>
          <w:szCs w:val="22"/>
          <w:lang w:eastAsia="zh-CN"/>
        </w:rPr>
        <w:tab/>
      </w:r>
      <w:r w:rsidR="001A5634" w:rsidRPr="00061ADD">
        <w:rPr>
          <w:rFonts w:eastAsia="宋体" w:cs="Arial"/>
          <w:sz w:val="22"/>
          <w:szCs w:val="22"/>
          <w:lang w:eastAsia="zh-CN"/>
        </w:rPr>
        <w:t>R1-</w:t>
      </w:r>
      <w:r w:rsidR="000C7876" w:rsidRPr="000C7876">
        <w:rPr>
          <w:rFonts w:eastAsia="宋体" w:cs="Arial"/>
          <w:sz w:val="22"/>
          <w:szCs w:val="22"/>
          <w:lang w:eastAsia="zh-CN"/>
        </w:rPr>
        <w:t>2508700</w:t>
      </w:r>
    </w:p>
    <w:p w14:paraId="3C85C232" w14:textId="724394F2" w:rsidR="007F5EDE" w:rsidRPr="00061ADD" w:rsidRDefault="00061ADD" w:rsidP="00FC0128">
      <w:pPr>
        <w:pStyle w:val="af"/>
        <w:spacing w:line="288" w:lineRule="auto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</w:rPr>
        <w:t>Dallas</w:t>
      </w:r>
      <w:r w:rsidR="00BD320E" w:rsidRPr="00061ADD">
        <w:rPr>
          <w:rFonts w:eastAsia="宋体" w:cs="Arial"/>
          <w:sz w:val="22"/>
        </w:rPr>
        <w:t xml:space="preserve">, </w:t>
      </w:r>
      <w:r>
        <w:rPr>
          <w:rFonts w:eastAsia="宋体" w:cs="Arial"/>
          <w:sz w:val="22"/>
        </w:rPr>
        <w:t>USA</w:t>
      </w:r>
      <w:r w:rsidR="00BD320E" w:rsidRPr="00061ADD">
        <w:rPr>
          <w:rFonts w:eastAsia="宋体" w:cs="Arial"/>
          <w:sz w:val="22"/>
        </w:rPr>
        <w:t>,</w:t>
      </w:r>
      <w:r>
        <w:rPr>
          <w:rFonts w:eastAsia="宋体" w:cs="Arial"/>
          <w:sz w:val="22"/>
        </w:rPr>
        <w:t xml:space="preserve"> Nov</w:t>
      </w:r>
      <w:r w:rsidR="00BD320E" w:rsidRPr="00061ADD" w:rsidDel="00643D67">
        <w:rPr>
          <w:rFonts w:eastAsia="宋体" w:cs="Arial"/>
          <w:sz w:val="22"/>
        </w:rPr>
        <w:t xml:space="preserve"> </w:t>
      </w:r>
      <w:r w:rsidR="00B8295C" w:rsidRPr="00061ADD">
        <w:rPr>
          <w:rFonts w:eastAsia="宋体" w:cs="Arial"/>
          <w:sz w:val="22"/>
        </w:rPr>
        <w:t>1</w:t>
      </w:r>
      <w:r>
        <w:rPr>
          <w:rFonts w:eastAsia="宋体" w:cs="Arial"/>
          <w:sz w:val="22"/>
        </w:rPr>
        <w:t>7</w:t>
      </w:r>
      <w:r w:rsidR="00BD320E" w:rsidRPr="00061ADD">
        <w:rPr>
          <w:rFonts w:eastAsia="宋体" w:cs="Arial"/>
          <w:sz w:val="22"/>
          <w:vertAlign w:val="superscript"/>
        </w:rPr>
        <w:t>th</w:t>
      </w:r>
      <w:r w:rsidR="00BD320E" w:rsidRPr="00061ADD">
        <w:rPr>
          <w:rFonts w:eastAsia="宋体" w:cs="Arial"/>
          <w:sz w:val="22"/>
        </w:rPr>
        <w:t xml:space="preserve"> – </w:t>
      </w:r>
      <w:r>
        <w:rPr>
          <w:rFonts w:eastAsia="宋体" w:cs="Arial"/>
          <w:sz w:val="22"/>
        </w:rPr>
        <w:t>21</w:t>
      </w:r>
      <w:r>
        <w:rPr>
          <w:rFonts w:eastAsia="宋体" w:cs="Arial"/>
          <w:sz w:val="22"/>
          <w:vertAlign w:val="superscript"/>
        </w:rPr>
        <w:t>st</w:t>
      </w:r>
      <w:r w:rsidR="00BD320E" w:rsidRPr="00061ADD">
        <w:rPr>
          <w:rFonts w:eastAsia="宋体" w:cs="Arial"/>
          <w:sz w:val="22"/>
        </w:rPr>
        <w:t>, 2025</w:t>
      </w:r>
    </w:p>
    <w:p w14:paraId="7277D4B3" w14:textId="77777777" w:rsidR="007F5EDE" w:rsidRPr="00061ADD" w:rsidRDefault="007F5EDE" w:rsidP="00FC0128">
      <w:pPr>
        <w:tabs>
          <w:tab w:val="left" w:pos="1800"/>
          <w:tab w:val="right" w:pos="9072"/>
        </w:tabs>
        <w:spacing w:line="288" w:lineRule="auto"/>
        <w:jc w:val="both"/>
        <w:rPr>
          <w:rFonts w:ascii="Arial" w:eastAsia="宋体" w:hAnsi="Arial" w:cs="Arial"/>
          <w:b/>
          <w:szCs w:val="20"/>
          <w:highlight w:val="yellow"/>
          <w:lang w:eastAsia="zh-CN"/>
        </w:rPr>
      </w:pPr>
    </w:p>
    <w:p w14:paraId="7A27BD60" w14:textId="77777777" w:rsidR="007F5EDE" w:rsidRPr="00061ADD" w:rsidRDefault="00EE340E" w:rsidP="00FC0128">
      <w:pPr>
        <w:pStyle w:val="af"/>
        <w:tabs>
          <w:tab w:val="clear" w:pos="4536"/>
          <w:tab w:val="left" w:pos="1800"/>
        </w:tabs>
        <w:spacing w:line="288" w:lineRule="auto"/>
        <w:ind w:left="1800" w:hanging="1800"/>
        <w:jc w:val="both"/>
        <w:rPr>
          <w:rFonts w:eastAsia="宋体" w:cs="Arial"/>
          <w:szCs w:val="20"/>
          <w:lang w:eastAsia="zh-CN"/>
        </w:rPr>
      </w:pPr>
      <w:r w:rsidRPr="00061ADD">
        <w:rPr>
          <w:rFonts w:cs="Arial"/>
          <w:szCs w:val="20"/>
        </w:rPr>
        <w:t>Source:</w:t>
      </w:r>
      <w:r w:rsidRPr="00061ADD">
        <w:rPr>
          <w:rFonts w:cs="Arial"/>
          <w:szCs w:val="20"/>
        </w:rPr>
        <w:tab/>
      </w:r>
      <w:r w:rsidRPr="00061ADD">
        <w:rPr>
          <w:rFonts w:eastAsia="宋体" w:cs="Arial"/>
          <w:szCs w:val="20"/>
          <w:lang w:eastAsia="zh-CN"/>
        </w:rPr>
        <w:t>OPPO</w:t>
      </w:r>
    </w:p>
    <w:p w14:paraId="619910DF" w14:textId="4C6DE23D" w:rsidR="007F5EDE" w:rsidRPr="00061ADD" w:rsidRDefault="00EE340E" w:rsidP="00FC0128">
      <w:pPr>
        <w:pStyle w:val="af"/>
        <w:tabs>
          <w:tab w:val="clear" w:pos="4536"/>
        </w:tabs>
        <w:spacing w:line="288" w:lineRule="auto"/>
        <w:ind w:left="1636" w:hangingChars="815" w:hanging="1636"/>
        <w:jc w:val="both"/>
        <w:rPr>
          <w:rFonts w:eastAsia="宋体" w:cs="Arial"/>
          <w:szCs w:val="20"/>
          <w:lang w:eastAsia="zh-CN"/>
        </w:rPr>
      </w:pPr>
      <w:r w:rsidRPr="00061ADD">
        <w:rPr>
          <w:rFonts w:cs="Arial"/>
          <w:szCs w:val="20"/>
        </w:rPr>
        <w:t>Title:</w:t>
      </w:r>
      <w:r w:rsidRPr="00061ADD">
        <w:rPr>
          <w:rFonts w:cs="Arial"/>
          <w:szCs w:val="20"/>
        </w:rPr>
        <w:tab/>
        <w:t xml:space="preserve">   </w:t>
      </w:r>
      <w:r w:rsidR="003D461D" w:rsidRPr="00061ADD">
        <w:rPr>
          <w:rFonts w:cs="Arial"/>
          <w:szCs w:val="20"/>
        </w:rPr>
        <w:t xml:space="preserve">UE features for </w:t>
      </w:r>
      <w:r w:rsidR="00061ADD">
        <w:rPr>
          <w:rFonts w:cs="Arial"/>
          <w:szCs w:val="20"/>
        </w:rPr>
        <w:t>Batch B</w:t>
      </w:r>
    </w:p>
    <w:p w14:paraId="482924BC" w14:textId="16894950" w:rsidR="007F5EDE" w:rsidRPr="00061ADD" w:rsidRDefault="00EE340E" w:rsidP="00FC0128">
      <w:pPr>
        <w:pStyle w:val="af"/>
        <w:tabs>
          <w:tab w:val="left" w:pos="1800"/>
        </w:tabs>
        <w:spacing w:line="288" w:lineRule="auto"/>
        <w:jc w:val="both"/>
        <w:rPr>
          <w:rFonts w:eastAsia="宋体" w:cs="Arial"/>
          <w:szCs w:val="20"/>
          <w:lang w:eastAsia="zh-CN"/>
        </w:rPr>
      </w:pPr>
      <w:r w:rsidRPr="00061ADD">
        <w:rPr>
          <w:rFonts w:cs="Arial"/>
          <w:szCs w:val="20"/>
        </w:rPr>
        <w:t>Agenda Item:</w:t>
      </w:r>
      <w:r w:rsidRPr="00061ADD">
        <w:rPr>
          <w:rFonts w:cs="Arial"/>
          <w:szCs w:val="20"/>
        </w:rPr>
        <w:tab/>
        <w:t>9</w:t>
      </w:r>
      <w:r w:rsidR="003D461D" w:rsidRPr="00061ADD">
        <w:rPr>
          <w:rFonts w:eastAsia="宋体" w:cs="Arial"/>
          <w:szCs w:val="20"/>
          <w:lang w:eastAsia="zh-CN"/>
        </w:rPr>
        <w:t>.</w:t>
      </w:r>
      <w:r w:rsidR="00C13D26">
        <w:rPr>
          <w:rFonts w:eastAsia="宋体" w:cs="Arial"/>
          <w:szCs w:val="20"/>
          <w:lang w:eastAsia="zh-CN"/>
        </w:rPr>
        <w:t>2</w:t>
      </w:r>
    </w:p>
    <w:p w14:paraId="6D732573" w14:textId="77777777" w:rsidR="007F5EDE" w:rsidRPr="00061ADD" w:rsidRDefault="00EE340E" w:rsidP="00FC0128">
      <w:pPr>
        <w:pStyle w:val="af"/>
        <w:tabs>
          <w:tab w:val="left" w:pos="1800"/>
        </w:tabs>
        <w:spacing w:line="288" w:lineRule="auto"/>
        <w:jc w:val="both"/>
        <w:rPr>
          <w:rFonts w:eastAsia="宋体" w:cs="Arial"/>
          <w:szCs w:val="20"/>
          <w:lang w:eastAsia="zh-CN"/>
        </w:rPr>
      </w:pPr>
      <w:r w:rsidRPr="00061ADD">
        <w:rPr>
          <w:rFonts w:cs="Arial"/>
          <w:szCs w:val="20"/>
        </w:rPr>
        <w:t>Document for:</w:t>
      </w:r>
      <w:r w:rsidRPr="00061ADD">
        <w:rPr>
          <w:rFonts w:cs="Arial"/>
          <w:szCs w:val="20"/>
        </w:rPr>
        <w:tab/>
        <w:t>Discussio</w:t>
      </w:r>
      <w:r w:rsidRPr="00061ADD">
        <w:rPr>
          <w:rFonts w:eastAsia="宋体" w:cs="Arial"/>
          <w:szCs w:val="20"/>
          <w:lang w:eastAsia="zh-CN"/>
        </w:rPr>
        <w:t>n and Decision</w:t>
      </w:r>
    </w:p>
    <w:p w14:paraId="75708EDB" w14:textId="77777777" w:rsidR="007F5EDE" w:rsidRDefault="007F5EDE" w:rsidP="00FC0128">
      <w:pPr>
        <w:pBdr>
          <w:bottom w:val="single" w:sz="4" w:space="1" w:color="auto"/>
        </w:pBdr>
        <w:tabs>
          <w:tab w:val="left" w:pos="2552"/>
        </w:tabs>
        <w:spacing w:line="288" w:lineRule="auto"/>
        <w:rPr>
          <w:rFonts w:eastAsia="宋体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7A255EEB" w14:textId="77777777" w:rsidR="007F5EDE" w:rsidRPr="00A632B0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Introduction</w:t>
      </w:r>
    </w:p>
    <w:p w14:paraId="06B744DA" w14:textId="77777777" w:rsidR="007F5EDE" w:rsidRDefault="00EE340E" w:rsidP="00FC0128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</w:t>
      </w:r>
      <w:r w:rsidRPr="00F44B8D">
        <w:rPr>
          <w:rStyle w:val="apple-converted-space"/>
          <w:rFonts w:eastAsiaTheme="minorEastAsia"/>
          <w:lang w:eastAsia="zh-CN"/>
        </w:rPr>
        <w:t xml:space="preserve">s for Rel-19 </w:t>
      </w:r>
      <w:r w:rsidR="003D461D" w:rsidRPr="00F44B8D">
        <w:rPr>
          <w:rStyle w:val="apple-converted-space"/>
          <w:rFonts w:eastAsiaTheme="minorEastAsia"/>
          <w:lang w:eastAsia="zh-CN"/>
        </w:rPr>
        <w:t>NR duplexing</w:t>
      </w:r>
      <w:r w:rsidRPr="00F44B8D">
        <w:rPr>
          <w:rStyle w:val="apple-converted-space"/>
          <w:rFonts w:eastAsiaTheme="minorEastAsia"/>
          <w:lang w:eastAsia="zh-CN"/>
        </w:rPr>
        <w:t>.</w:t>
      </w:r>
    </w:p>
    <w:p w14:paraId="3FD90CD4" w14:textId="79246C56" w:rsidR="007F5EDE" w:rsidRPr="00A632B0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Discussion</w:t>
      </w:r>
    </w:p>
    <w:p w14:paraId="695FFE5E" w14:textId="77777777" w:rsidR="006B3F3D" w:rsidRPr="006B3F3D" w:rsidRDefault="006B3F3D" w:rsidP="00FC0128">
      <w:pPr>
        <w:pStyle w:val="afb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12DDDF9E" w14:textId="77777777" w:rsidR="006B3F3D" w:rsidRPr="006B3F3D" w:rsidRDefault="006B3F3D" w:rsidP="00FC0128">
      <w:pPr>
        <w:pStyle w:val="afb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25C256DB" w14:textId="727A1A3B" w:rsidR="00D95AAD" w:rsidRDefault="00D95AAD" w:rsidP="007F2AB3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In last </w:t>
      </w:r>
      <w:r w:rsidR="004F40FB">
        <w:rPr>
          <w:rStyle w:val="apple-converted-space"/>
          <w:rFonts w:eastAsiaTheme="minorEastAsia"/>
          <w:lang w:eastAsia="zh-CN"/>
        </w:rPr>
        <w:t>RAN1 meeting, the following agreement was made for Msg 3 repetition in SBFD symbols: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74"/>
      </w:tblGrid>
      <w:tr w:rsidR="004F40FB" w:rsidRPr="004F40FB" w14:paraId="4BB72FE9" w14:textId="77777777" w:rsidTr="004F40FB">
        <w:tc>
          <w:tcPr>
            <w:tcW w:w="9074" w:type="dxa"/>
          </w:tcPr>
          <w:p w14:paraId="3585E75E" w14:textId="77777777" w:rsidR="004F40FB" w:rsidRPr="004F40FB" w:rsidRDefault="004F40FB" w:rsidP="004F40FB">
            <w:pPr>
              <w:rPr>
                <w:rFonts w:eastAsiaTheme="minorEastAsia"/>
                <w:b/>
                <w:bCs/>
                <w:szCs w:val="20"/>
                <w:lang w:eastAsia="ja-JP"/>
              </w:rPr>
            </w:pPr>
            <w:r w:rsidRPr="004F40FB">
              <w:rPr>
                <w:rFonts w:eastAsiaTheme="minorEastAsia"/>
                <w:b/>
                <w:bCs/>
                <w:szCs w:val="20"/>
                <w:highlight w:val="green"/>
                <w:lang w:eastAsia="ja-JP"/>
              </w:rPr>
              <w:t>Agreement:</w:t>
            </w:r>
            <w:r w:rsidRPr="004F40FB">
              <w:rPr>
                <w:rFonts w:eastAsiaTheme="minorEastAsia"/>
                <w:b/>
                <w:bCs/>
                <w:szCs w:val="20"/>
                <w:lang w:eastAsia="ja-JP"/>
              </w:rPr>
              <w:t xml:space="preserve"> </w:t>
            </w:r>
          </w:p>
          <w:p w14:paraId="6D09E2DA" w14:textId="77777777" w:rsidR="004F40FB" w:rsidRPr="004F40FB" w:rsidRDefault="004F40FB" w:rsidP="004F40FB">
            <w:pPr>
              <w:rPr>
                <w:rFonts w:eastAsiaTheme="minorEastAsia"/>
                <w:szCs w:val="20"/>
                <w:lang w:eastAsia="ja-JP"/>
              </w:rPr>
            </w:pPr>
            <w:r w:rsidRPr="004F40FB">
              <w:rPr>
                <w:rFonts w:eastAsiaTheme="minorEastAsia"/>
                <w:szCs w:val="20"/>
                <w:lang w:eastAsia="ja-JP"/>
              </w:rPr>
              <w:t xml:space="preserve">For Msg.3 repetition in SBFD symbols, RAN1 to down-select one of the following alternatives below in RAN1#123: </w:t>
            </w:r>
          </w:p>
          <w:p w14:paraId="2F50C001" w14:textId="77777777" w:rsidR="004F40FB" w:rsidRPr="004F40FB" w:rsidRDefault="004F40FB" w:rsidP="004F40FB">
            <w:pPr>
              <w:pStyle w:val="afb"/>
              <w:numPr>
                <w:ilvl w:val="0"/>
                <w:numId w:val="38"/>
              </w:numPr>
              <w:ind w:firstLineChars="0"/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</w:pPr>
            <w:r w:rsidRPr="004F40FB"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  <w:t>Alt-1: A new FG for Msg.3 repetition in SBFD symbols is introduced as follows: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3"/>
              <w:gridCol w:w="983"/>
              <w:gridCol w:w="1423"/>
              <w:gridCol w:w="483"/>
              <w:gridCol w:w="594"/>
              <w:gridCol w:w="461"/>
              <w:gridCol w:w="1005"/>
              <w:gridCol w:w="639"/>
              <w:gridCol w:w="628"/>
              <w:gridCol w:w="461"/>
              <w:gridCol w:w="461"/>
              <w:gridCol w:w="222"/>
              <w:gridCol w:w="1005"/>
            </w:tblGrid>
            <w:tr w:rsidR="004F40FB" w:rsidRPr="004F40FB" w14:paraId="723BAED5" w14:textId="77777777" w:rsidTr="00B552CD">
              <w:trPr>
                <w:trHeight w:val="20"/>
              </w:trPr>
              <w:tc>
                <w:tcPr>
                  <w:tcW w:w="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2B51D" w14:textId="77777777" w:rsidR="004F40FB" w:rsidRPr="004F40FB" w:rsidRDefault="004F40FB" w:rsidP="004F40FB">
                  <w:pPr>
                    <w:keepLines/>
                    <w:rPr>
                      <w:rFonts w:eastAsiaTheme="minorEastAsia"/>
                      <w:color w:val="EE0000"/>
                      <w:szCs w:val="20"/>
                      <w:lang w:eastAsia="zh-CN"/>
                    </w:rPr>
                  </w:pPr>
                  <w:r w:rsidRPr="004F40FB">
                    <w:rPr>
                      <w:rFonts w:eastAsia="MS Mincho"/>
                      <w:color w:val="EE0000"/>
                      <w:szCs w:val="20"/>
                    </w:rPr>
                    <w:t>60-6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AEFB3" w14:textId="77777777" w:rsidR="004F40FB" w:rsidRPr="004F40FB" w:rsidRDefault="004F40FB" w:rsidP="004F40FB">
                  <w:pPr>
                    <w:keepLines/>
                    <w:rPr>
                      <w:rFonts w:eastAsiaTheme="minorEastAsia"/>
                      <w:color w:val="EE0000"/>
                      <w:szCs w:val="20"/>
                    </w:rPr>
                  </w:pPr>
                  <w:r w:rsidRPr="004F40FB">
                    <w:rPr>
                      <w:rFonts w:eastAsiaTheme="minorEastAsia"/>
                      <w:color w:val="EE0000"/>
                      <w:szCs w:val="20"/>
                    </w:rPr>
                    <w:t>Msg.3</w:t>
                  </w:r>
                  <w:r w:rsidRPr="004F40FB">
                    <w:rPr>
                      <w:color w:val="EE0000"/>
                      <w:szCs w:val="20"/>
                      <w:lang w:eastAsia="zh-CN"/>
                    </w:rPr>
                    <w:t xml:space="preserve"> repetition </w:t>
                  </w:r>
                  <w:r w:rsidRPr="004F40FB">
                    <w:rPr>
                      <w:rFonts w:eastAsiaTheme="minorEastAsia"/>
                      <w:color w:val="EE0000"/>
                      <w:szCs w:val="20"/>
                    </w:rPr>
                    <w:t>in SBFD symbols</w:t>
                  </w:r>
                </w:p>
              </w:tc>
              <w:tc>
                <w:tcPr>
                  <w:tcW w:w="2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AA1E2" w14:textId="77777777" w:rsidR="004F40FB" w:rsidRPr="004F40FB" w:rsidRDefault="004F40FB" w:rsidP="004F40FB">
                  <w:pPr>
                    <w:rPr>
                      <w:rFonts w:eastAsiaTheme="minorEastAsia"/>
                      <w:color w:val="EE0000"/>
                      <w:szCs w:val="20"/>
                    </w:rPr>
                  </w:pPr>
                  <w:r w:rsidRPr="004F40FB">
                    <w:rPr>
                      <w:rFonts w:eastAsia="MS Gothic"/>
                      <w:color w:val="EE0000"/>
                      <w:szCs w:val="20"/>
                    </w:rPr>
                    <w:t>Support of repetition of PUSCH transmission scheduled by RAR UL grant and DCI format 0_0 with CRC scrambled by TC-RNTI</w:t>
                  </w:r>
                  <w:r w:rsidRPr="004F40FB">
                    <w:rPr>
                      <w:rFonts w:eastAsiaTheme="minorEastAsia"/>
                      <w:color w:val="EE0000"/>
                      <w:szCs w:val="20"/>
                      <w:lang w:eastAsia="zh-CN"/>
                    </w:rPr>
                    <w:t xml:space="preserve"> in SBFD symbols</w:t>
                  </w:r>
                  <w:r w:rsidRPr="004F40FB">
                    <w:rPr>
                      <w:rFonts w:eastAsiaTheme="minorEastAsia"/>
                      <w:color w:val="EE0000"/>
                      <w:szCs w:val="20"/>
                    </w:rPr>
                    <w:t xml:space="preserve"> with separate power control parameter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13E9B" w14:textId="77777777" w:rsidR="004F40FB" w:rsidRPr="004F40FB" w:rsidRDefault="004F40FB" w:rsidP="004F40FB">
                  <w:pPr>
                    <w:keepLines/>
                    <w:rPr>
                      <w:rFonts w:eastAsia="MS Mincho"/>
                      <w:color w:val="EE0000"/>
                      <w:szCs w:val="20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60</w:t>
                  </w:r>
                  <w:r w:rsidRPr="004F40FB">
                    <w:rPr>
                      <w:rFonts w:eastAsia="MS Mincho"/>
                      <w:color w:val="EE0000"/>
                      <w:szCs w:val="20"/>
                    </w:rPr>
                    <w:t>-</w:t>
                  </w: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3</w:t>
                  </w:r>
                  <w:r w:rsidRPr="004F40FB">
                    <w:rPr>
                      <w:rFonts w:eastAsia="MS Mincho"/>
                      <w:color w:val="EE0000"/>
                      <w:szCs w:val="20"/>
                    </w:rPr>
                    <w:t xml:space="preserve"> or </w:t>
                  </w: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60</w:t>
                  </w:r>
                  <w:r w:rsidRPr="004F40FB">
                    <w:rPr>
                      <w:rFonts w:eastAsia="MS Mincho"/>
                      <w:color w:val="EE0000"/>
                      <w:szCs w:val="20"/>
                    </w:rPr>
                    <w:t>-</w:t>
                  </w: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4</w:t>
                  </w:r>
                  <w:r w:rsidRPr="004F40FB">
                    <w:rPr>
                      <w:rFonts w:eastAsia="MS Mincho"/>
                      <w:color w:val="EE0000"/>
                      <w:szCs w:val="20"/>
                    </w:rPr>
                    <w:t>, 30-6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BA28A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="宋体"/>
                      <w:color w:val="EE0000"/>
                      <w:szCs w:val="20"/>
                      <w:lang w:eastAsia="zh-CN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766FD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="宋体"/>
                      <w:color w:val="EE0000"/>
                      <w:szCs w:val="20"/>
                      <w:lang w:eastAsia="zh-CN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n/a</w:t>
                  </w:r>
                </w:p>
              </w:tc>
              <w:tc>
                <w:tcPr>
                  <w:tcW w:w="5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6F678" w14:textId="77777777" w:rsidR="004F40FB" w:rsidRPr="004F40FB" w:rsidRDefault="004F40FB" w:rsidP="004F40FB">
                  <w:pPr>
                    <w:keepLines/>
                    <w:rPr>
                      <w:rFonts w:eastAsiaTheme="minorEastAsia"/>
                      <w:color w:val="EE0000"/>
                      <w:szCs w:val="20"/>
                    </w:rPr>
                  </w:pPr>
                  <w:r w:rsidRPr="004F40FB">
                    <w:rPr>
                      <w:rFonts w:eastAsiaTheme="minorEastAsia"/>
                      <w:color w:val="EE0000"/>
                      <w:szCs w:val="20"/>
                    </w:rPr>
                    <w:t>Msg.3 repetition in SBFD symbols</w:t>
                  </w:r>
                  <w:r w:rsidRPr="004F40FB">
                    <w:rPr>
                      <w:color w:val="EE0000"/>
                      <w:szCs w:val="20"/>
                      <w:lang w:eastAsia="zh-CN"/>
                    </w:rPr>
                    <w:t xml:space="preserve"> is not supported</w:t>
                  </w:r>
                </w:p>
              </w:tc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A0521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Theme="minorEastAsia"/>
                      <w:color w:val="EE0000"/>
                      <w:szCs w:val="20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Per Band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38AEA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="宋体"/>
                      <w:color w:val="EE0000"/>
                      <w:szCs w:val="20"/>
                      <w:lang w:eastAsia="zh-CN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54199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="宋体"/>
                      <w:color w:val="EE0000"/>
                      <w:szCs w:val="20"/>
                      <w:lang w:eastAsia="zh-CN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25789" w14:textId="77777777" w:rsidR="004F40FB" w:rsidRPr="004F40FB" w:rsidRDefault="004F40FB" w:rsidP="004F40FB">
                  <w:pPr>
                    <w:keepLines/>
                    <w:jc w:val="center"/>
                    <w:rPr>
                      <w:rFonts w:eastAsia="宋体"/>
                      <w:color w:val="EE0000"/>
                      <w:szCs w:val="20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  <w:lang w:eastAsia="zh-CN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4EB27" w14:textId="77777777" w:rsidR="004F40FB" w:rsidRPr="004F40FB" w:rsidRDefault="004F40FB" w:rsidP="004F40FB">
                  <w:pPr>
                    <w:keepLines/>
                    <w:rPr>
                      <w:rFonts w:eastAsiaTheme="minorEastAsia"/>
                      <w:color w:val="EE0000"/>
                      <w:szCs w:val="20"/>
                    </w:rPr>
                  </w:pPr>
                </w:p>
              </w:tc>
              <w:tc>
                <w:tcPr>
                  <w:tcW w:w="3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FC7B" w14:textId="77777777" w:rsidR="004F40FB" w:rsidRPr="004F40FB" w:rsidRDefault="004F40FB" w:rsidP="004F40FB">
                  <w:pPr>
                    <w:keepLines/>
                    <w:rPr>
                      <w:rFonts w:eastAsia="宋体"/>
                      <w:color w:val="EE0000"/>
                      <w:szCs w:val="20"/>
                    </w:rPr>
                  </w:pPr>
                  <w:r w:rsidRPr="004F40FB">
                    <w:rPr>
                      <w:rFonts w:eastAsia="宋体"/>
                      <w:color w:val="EE0000"/>
                      <w:szCs w:val="20"/>
                    </w:rPr>
                    <w:t xml:space="preserve">Optional with capability </w:t>
                  </w:r>
                  <w:proofErr w:type="spellStart"/>
                  <w:r w:rsidRPr="004F40FB">
                    <w:rPr>
                      <w:rFonts w:eastAsia="宋体"/>
                      <w:color w:val="EE0000"/>
                      <w:szCs w:val="20"/>
                    </w:rPr>
                    <w:t>signalling</w:t>
                  </w:r>
                  <w:proofErr w:type="spellEnd"/>
                </w:p>
              </w:tc>
            </w:tr>
          </w:tbl>
          <w:p w14:paraId="76AF0B66" w14:textId="77777777" w:rsidR="004F40FB" w:rsidRPr="004F40FB" w:rsidRDefault="004F40FB" w:rsidP="004F40FB">
            <w:pPr>
              <w:pStyle w:val="afb"/>
              <w:numPr>
                <w:ilvl w:val="0"/>
                <w:numId w:val="38"/>
              </w:numPr>
              <w:ind w:firstLineChars="0"/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</w:pPr>
            <w:r w:rsidRPr="004F40FB"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  <w:t>Alt-2: Adopt the following updates in FG 60-3 and 60-4</w:t>
            </w:r>
          </w:p>
          <w:p w14:paraId="34554928" w14:textId="77777777" w:rsidR="004F40FB" w:rsidRPr="004F40FB" w:rsidRDefault="004F40FB" w:rsidP="004F40FB">
            <w:pPr>
              <w:pStyle w:val="afb"/>
              <w:numPr>
                <w:ilvl w:val="1"/>
                <w:numId w:val="38"/>
              </w:numPr>
              <w:ind w:firstLineChars="0"/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</w:pPr>
            <w:r w:rsidRPr="004F40FB"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  <w:t>Add a new component: “X. Support of Msg.3 repetition in SBFD symbols”</w:t>
            </w:r>
          </w:p>
          <w:p w14:paraId="46E45C2C" w14:textId="77777777" w:rsidR="004F40FB" w:rsidRPr="004F40FB" w:rsidRDefault="004F40FB" w:rsidP="004F40FB">
            <w:pPr>
              <w:pStyle w:val="afb"/>
              <w:numPr>
                <w:ilvl w:val="1"/>
                <w:numId w:val="38"/>
              </w:numPr>
              <w:ind w:firstLineChars="0"/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</w:pPr>
            <w:r w:rsidRPr="004F40FB"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  <w:t>Add in Note column: “Component X applies only when the UE reports FG 30-6 in the same band”</w:t>
            </w:r>
          </w:p>
          <w:p w14:paraId="482843A0" w14:textId="3E27130A" w:rsidR="004F40FB" w:rsidRPr="004F40FB" w:rsidRDefault="004F40FB" w:rsidP="004F40FB">
            <w:pPr>
              <w:pStyle w:val="afb"/>
              <w:numPr>
                <w:ilvl w:val="0"/>
                <w:numId w:val="38"/>
              </w:numPr>
              <w:ind w:firstLineChars="0"/>
              <w:rPr>
                <w:rStyle w:val="apple-converted-space"/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</w:pPr>
            <w:r w:rsidRPr="004F40FB">
              <w:rPr>
                <w:rFonts w:ascii="Times New Roman" w:eastAsiaTheme="minorEastAsia" w:hAnsi="Times New Roman" w:cs="Times New Roman"/>
                <w:sz w:val="20"/>
                <w:szCs w:val="20"/>
                <w:lang w:eastAsia="ja-JP"/>
              </w:rPr>
              <w:t>Alt-3: Neither new component nor FG is added for support of Msg.3 repetition in SBFD symbols</w:t>
            </w:r>
          </w:p>
        </w:tc>
      </w:tr>
    </w:tbl>
    <w:p w14:paraId="7722666E" w14:textId="6B7855BE" w:rsidR="008424BA" w:rsidRDefault="008B14CE" w:rsidP="005D381D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 w:hint="eastAsia"/>
          <w:lang w:eastAsia="zh-CN"/>
        </w:rPr>
        <w:t>G</w:t>
      </w:r>
      <w:r>
        <w:rPr>
          <w:rStyle w:val="apple-converted-space"/>
          <w:rFonts w:eastAsiaTheme="minorEastAsia"/>
          <w:lang w:eastAsia="zh-CN"/>
        </w:rPr>
        <w:t xml:space="preserve">enerally, we </w:t>
      </w:r>
      <w:r w:rsidR="009B6508">
        <w:rPr>
          <w:rStyle w:val="apple-converted-space"/>
          <w:rFonts w:eastAsiaTheme="minorEastAsia"/>
          <w:lang w:eastAsia="zh-CN"/>
        </w:rPr>
        <w:t xml:space="preserve">think Msg3 repetition in SBFD symbols should be a separate FG to give UE some flexibility for implementation of Msg3 repetition only in case of coverage enhancement. However, the introduction of the above </w:t>
      </w:r>
      <w:r w:rsidR="000E00F7">
        <w:rPr>
          <w:rStyle w:val="apple-converted-space"/>
          <w:rFonts w:eastAsiaTheme="minorEastAsia"/>
          <w:lang w:eastAsia="zh-CN"/>
        </w:rPr>
        <w:t xml:space="preserve">separate FG may open the door for </w:t>
      </w:r>
      <w:r w:rsidR="005D381D">
        <w:rPr>
          <w:rStyle w:val="apple-converted-space"/>
          <w:rFonts w:eastAsiaTheme="minorEastAsia"/>
          <w:lang w:eastAsia="zh-CN"/>
        </w:rPr>
        <w:t xml:space="preserve">many issues, e.g., </w:t>
      </w:r>
    </w:p>
    <w:p w14:paraId="597DD7F9" w14:textId="031C878C" w:rsidR="00285CA9" w:rsidRDefault="00285CA9" w:rsidP="00285CA9">
      <w:pPr>
        <w:pStyle w:val="afb"/>
        <w:numPr>
          <w:ilvl w:val="0"/>
          <w:numId w:val="39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sz w:val="20"/>
        </w:rPr>
      </w:pPr>
      <w:r>
        <w:rPr>
          <w:rStyle w:val="apple-converted-space"/>
          <w:rFonts w:ascii="Times New Roman" w:eastAsiaTheme="minorEastAsia" w:hAnsi="Times New Roman" w:cs="Times New Roman"/>
          <w:sz w:val="20"/>
        </w:rPr>
        <w:t>Whether separate RSRP threshold needs to be configured for SBFD-aware UE to determine whether Msg3 repetition in SBFD symbols is required;</w:t>
      </w:r>
    </w:p>
    <w:p w14:paraId="7888AEEB" w14:textId="52BC5219" w:rsidR="00285CA9" w:rsidRDefault="00285CA9" w:rsidP="00285CA9">
      <w:pPr>
        <w:pStyle w:val="afb"/>
        <w:numPr>
          <w:ilvl w:val="0"/>
          <w:numId w:val="39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sz w:val="20"/>
        </w:rPr>
      </w:pPr>
      <w:r>
        <w:rPr>
          <w:rStyle w:val="apple-converted-space"/>
          <w:rFonts w:ascii="Times New Roman" w:eastAsiaTheme="minorEastAsia" w:hAnsi="Times New Roman" w:cs="Times New Roman"/>
          <w:sz w:val="20"/>
        </w:rPr>
        <w:t>Whether separate repetition numbers and separate MCS candidate indexes need to be configured for Msg3 repetition in SBFD symbols</w:t>
      </w:r>
    </w:p>
    <w:p w14:paraId="1DA6591C" w14:textId="584B071B" w:rsidR="007B5825" w:rsidRDefault="007B5825" w:rsidP="007B5825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 w:hint="eastAsia"/>
          <w:lang w:eastAsia="zh-CN"/>
        </w:rPr>
        <w:t>B</w:t>
      </w:r>
      <w:r>
        <w:rPr>
          <w:rStyle w:val="apple-converted-space"/>
          <w:rFonts w:eastAsiaTheme="minorEastAsia"/>
          <w:lang w:eastAsia="zh-CN"/>
        </w:rPr>
        <w:t>ased on the above analysis, we can consider the following two alternatives:</w:t>
      </w:r>
    </w:p>
    <w:p w14:paraId="515C6BC7" w14:textId="54C07798" w:rsidR="007B5825" w:rsidRPr="00BE2AF7" w:rsidRDefault="00BE2AF7" w:rsidP="007B5825">
      <w:pPr>
        <w:pStyle w:val="afb"/>
        <w:numPr>
          <w:ilvl w:val="0"/>
          <w:numId w:val="40"/>
        </w:numPr>
        <w:spacing w:beforeLines="50" w:before="120" w:afterLines="50" w:after="120" w:line="288" w:lineRule="auto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ja-JP"/>
        </w:rPr>
        <w:t xml:space="preserve">Adopt </w:t>
      </w:r>
      <w:r w:rsidR="007B5825" w:rsidRPr="004F40FB">
        <w:rPr>
          <w:rFonts w:ascii="Times New Roman" w:eastAsiaTheme="minorEastAsia" w:hAnsi="Times New Roman" w:cs="Times New Roman"/>
          <w:sz w:val="20"/>
          <w:szCs w:val="20"/>
          <w:lang w:eastAsia="ja-JP"/>
        </w:rPr>
        <w:t>Alt-1</w:t>
      </w:r>
      <w:r w:rsidR="007B5825">
        <w:rPr>
          <w:rFonts w:ascii="Times New Roman" w:eastAsiaTheme="minorEastAsia" w:hAnsi="Times New Roman" w:cs="Times New Roman"/>
          <w:sz w:val="20"/>
          <w:szCs w:val="20"/>
          <w:lang w:eastAsia="ja-JP"/>
        </w:rPr>
        <w:t xml:space="preserve"> and conclude</w:t>
      </w:r>
      <w:r w:rsidR="0039302F">
        <w:rPr>
          <w:rFonts w:ascii="Times New Roman" w:eastAsiaTheme="minorEastAsia" w:hAnsi="Times New Roman" w:cs="Times New Roman"/>
          <w:sz w:val="20"/>
          <w:szCs w:val="20"/>
          <w:lang w:eastAsia="ja-JP"/>
        </w:rPr>
        <w:t xml:space="preserve"> Msg 3 repetition related </w:t>
      </w:r>
      <w:r>
        <w:rPr>
          <w:rFonts w:ascii="Times New Roman" w:eastAsiaTheme="minorEastAsia" w:hAnsi="Times New Roman" w:cs="Times New Roman"/>
          <w:sz w:val="20"/>
          <w:szCs w:val="20"/>
          <w:lang w:eastAsia="ja-JP"/>
        </w:rPr>
        <w:t>separate configuration, e.g., RSRP threshold, repetition number, MCS candidate indexes, is not supported.</w:t>
      </w:r>
    </w:p>
    <w:p w14:paraId="787CBDDB" w14:textId="3C0B3CE0" w:rsidR="00BE2AF7" w:rsidRPr="007B5825" w:rsidRDefault="00BE2AF7" w:rsidP="007B5825">
      <w:pPr>
        <w:pStyle w:val="afb"/>
        <w:numPr>
          <w:ilvl w:val="0"/>
          <w:numId w:val="40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Adopt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A</w:t>
      </w:r>
      <w:r>
        <w:rPr>
          <w:rFonts w:ascii="Times New Roman" w:eastAsiaTheme="minorEastAsia" w:hAnsi="Times New Roman" w:cs="Times New Roman"/>
          <w:sz w:val="20"/>
          <w:szCs w:val="20"/>
        </w:rPr>
        <w:t>lt-2</w:t>
      </w:r>
    </w:p>
    <w:p w14:paraId="486C5C9A" w14:textId="0F81B50C" w:rsidR="008B14CE" w:rsidRPr="00D526F8" w:rsidRDefault="002F7705" w:rsidP="00D526F8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b/>
          <w:bCs/>
          <w:i/>
          <w:iCs/>
          <w:szCs w:val="20"/>
        </w:rPr>
      </w:pPr>
      <w:r w:rsidRPr="000369F0">
        <w:rPr>
          <w:b/>
          <w:i/>
          <w:szCs w:val="20"/>
          <w:lang w:eastAsia="zh-CN"/>
        </w:rPr>
        <w:lastRenderedPageBreak/>
        <w:t xml:space="preserve">Proposal </w:t>
      </w:r>
      <w:r>
        <w:rPr>
          <w:b/>
          <w:i/>
          <w:szCs w:val="20"/>
          <w:lang w:eastAsia="zh-CN"/>
        </w:rPr>
        <w:t>1</w:t>
      </w:r>
      <w:r w:rsidRPr="000369F0">
        <w:rPr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</w:t>
      </w:r>
      <w:r w:rsidR="00D526F8" w:rsidRPr="00D526F8">
        <w:rPr>
          <w:b/>
          <w:i/>
          <w:szCs w:val="20"/>
          <w:lang w:eastAsia="zh-CN"/>
        </w:rPr>
        <w:t>For Msg3 repetition in SBFD symbols,</w:t>
      </w:r>
      <w:r w:rsidR="00E42302">
        <w:rPr>
          <w:b/>
          <w:i/>
          <w:szCs w:val="20"/>
          <w:lang w:eastAsia="zh-CN"/>
        </w:rPr>
        <w:t xml:space="preserve"> support either Alt-1 without introducing additional Msg 3 repetition related separate configuration, or Alt-2.</w:t>
      </w:r>
    </w:p>
    <w:p w14:paraId="7686E5E7" w14:textId="77777777" w:rsidR="007F5EDE" w:rsidRPr="00D95AAD" w:rsidRDefault="007F5EDE" w:rsidP="00FC0128">
      <w:pPr>
        <w:pStyle w:val="afb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i/>
          <w:vanish/>
          <w:sz w:val="20"/>
          <w:szCs w:val="20"/>
        </w:rPr>
      </w:pPr>
    </w:p>
    <w:p w14:paraId="302ED916" w14:textId="77777777" w:rsidR="007F5EDE" w:rsidRPr="00D95AAD" w:rsidRDefault="007F5EDE" w:rsidP="00FC0128">
      <w:pPr>
        <w:pStyle w:val="afb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i/>
          <w:vanish/>
          <w:sz w:val="20"/>
          <w:szCs w:val="20"/>
        </w:rPr>
      </w:pPr>
    </w:p>
    <w:p w14:paraId="104AF8BD" w14:textId="77777777" w:rsidR="007F5EDE" w:rsidRPr="00D95AAD" w:rsidRDefault="00EE340E" w:rsidP="00FC0128">
      <w:pPr>
        <w:pStyle w:val="1"/>
        <w:spacing w:line="288" w:lineRule="auto"/>
        <w:rPr>
          <w:rFonts w:ascii="Times New Roman" w:hAnsi="Times New Roman" w:cs="Times New Roman"/>
          <w:i/>
          <w:sz w:val="24"/>
          <w:szCs w:val="24"/>
        </w:rPr>
      </w:pPr>
      <w:r w:rsidRPr="00D95AAD">
        <w:rPr>
          <w:rFonts w:ascii="Times New Roman" w:hAnsi="Times New Roman" w:cs="Times New Roman"/>
          <w:i/>
          <w:sz w:val="24"/>
          <w:szCs w:val="24"/>
        </w:rPr>
        <w:t>Conclusion</w:t>
      </w:r>
    </w:p>
    <w:p w14:paraId="273512AC" w14:textId="77777777" w:rsidR="007F5EDE" w:rsidRDefault="00EE340E" w:rsidP="00FC0128">
      <w:pPr>
        <w:pStyle w:val="a0"/>
        <w:spacing w:before="120" w:line="288" w:lineRule="auto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This contribution concludes with following proposals:</w:t>
      </w:r>
    </w:p>
    <w:p w14:paraId="0BA247AC" w14:textId="3153E355" w:rsidR="00EF6877" w:rsidRPr="00D526F8" w:rsidRDefault="00EF6877" w:rsidP="00EF6877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b/>
          <w:bCs/>
          <w:i/>
          <w:iCs/>
          <w:szCs w:val="20"/>
        </w:rPr>
      </w:pPr>
      <w:r w:rsidRPr="000369F0">
        <w:rPr>
          <w:b/>
          <w:i/>
          <w:szCs w:val="20"/>
          <w:lang w:eastAsia="zh-CN"/>
        </w:rPr>
        <w:t xml:space="preserve">Proposal </w:t>
      </w:r>
      <w:r>
        <w:rPr>
          <w:b/>
          <w:i/>
          <w:szCs w:val="20"/>
          <w:lang w:eastAsia="zh-CN"/>
        </w:rPr>
        <w:t>1</w:t>
      </w:r>
      <w:r w:rsidRPr="000369F0">
        <w:rPr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</w:t>
      </w:r>
      <w:r w:rsidRPr="00D526F8">
        <w:rPr>
          <w:b/>
          <w:i/>
          <w:szCs w:val="20"/>
          <w:lang w:eastAsia="zh-CN"/>
        </w:rPr>
        <w:t>For Msg3 repetition in SBFD symbols,</w:t>
      </w:r>
      <w:r>
        <w:rPr>
          <w:b/>
          <w:i/>
          <w:szCs w:val="20"/>
          <w:lang w:eastAsia="zh-CN"/>
        </w:rPr>
        <w:t xml:space="preserve"> support either Alt-1 without introducing additional Msg 3 repetition related separate configuration</w:t>
      </w:r>
      <w:r w:rsidR="00F05196">
        <w:rPr>
          <w:b/>
          <w:i/>
          <w:szCs w:val="20"/>
          <w:lang w:eastAsia="zh-CN"/>
        </w:rPr>
        <w:t>s</w:t>
      </w:r>
      <w:r>
        <w:rPr>
          <w:b/>
          <w:i/>
          <w:szCs w:val="20"/>
          <w:lang w:eastAsia="zh-CN"/>
        </w:rPr>
        <w:t>, or Alt-2.</w:t>
      </w:r>
    </w:p>
    <w:p w14:paraId="04A59986" w14:textId="055D18C8" w:rsidR="007F5EDE" w:rsidRPr="00EF6877" w:rsidRDefault="007F5EDE" w:rsidP="00D95AAD">
      <w:pPr>
        <w:spacing w:after="40" w:line="288" w:lineRule="auto"/>
        <w:rPr>
          <w:rFonts w:eastAsia="宋体"/>
          <w:color w:val="000000"/>
          <w:lang w:eastAsia="zh-CN"/>
        </w:rPr>
      </w:pPr>
    </w:p>
    <w:sectPr w:rsidR="007F5EDE" w:rsidRPr="00EF6877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73D8" w14:textId="77777777" w:rsidR="002B3DDB" w:rsidRDefault="002B3DDB">
      <w:r>
        <w:separator/>
      </w:r>
    </w:p>
  </w:endnote>
  <w:endnote w:type="continuationSeparator" w:id="0">
    <w:p w14:paraId="350B834C" w14:textId="77777777" w:rsidR="002B3DDB" w:rsidRDefault="002B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28266"/>
    </w:sdtPr>
    <w:sdtEndPr/>
    <w:sdtContent>
      <w:p w14:paraId="2686493C" w14:textId="77777777" w:rsidR="007F5EDE" w:rsidRDefault="00EE340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F88">
          <w:rPr>
            <w:noProof/>
          </w:rPr>
          <w:t>1</w:t>
        </w:r>
        <w:r>
          <w:fldChar w:fldCharType="end"/>
        </w:r>
      </w:p>
    </w:sdtContent>
  </w:sdt>
  <w:p w14:paraId="08B4421D" w14:textId="77777777" w:rsidR="007F5EDE" w:rsidRDefault="007F5ED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D115" w14:textId="77777777" w:rsidR="002B3DDB" w:rsidRDefault="002B3DDB">
      <w:r>
        <w:separator/>
      </w:r>
    </w:p>
  </w:footnote>
  <w:footnote w:type="continuationSeparator" w:id="0">
    <w:p w14:paraId="76BA375C" w14:textId="77777777" w:rsidR="002B3DDB" w:rsidRDefault="002B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E093" w14:textId="77777777" w:rsidR="007F5EDE" w:rsidRDefault="007F5EDE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C4AE7"/>
    <w:multiLevelType w:val="hybridMultilevel"/>
    <w:tmpl w:val="93AA46F8"/>
    <w:lvl w:ilvl="0" w:tplc="3814D92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04794BE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0F501EB4"/>
    <w:multiLevelType w:val="hybridMultilevel"/>
    <w:tmpl w:val="3CA0365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667E8E"/>
    <w:multiLevelType w:val="hybridMultilevel"/>
    <w:tmpl w:val="5E16CFC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545228"/>
    <w:multiLevelType w:val="hybridMultilevel"/>
    <w:tmpl w:val="E6864552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50513F9"/>
    <w:multiLevelType w:val="hybridMultilevel"/>
    <w:tmpl w:val="C4269C0C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E1789"/>
    <w:multiLevelType w:val="hybridMultilevel"/>
    <w:tmpl w:val="4C0837C8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14" w15:restartNumberingAfterBreak="0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12763"/>
    <w:multiLevelType w:val="hybridMultilevel"/>
    <w:tmpl w:val="84C6237E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CCC2057"/>
    <w:multiLevelType w:val="hybridMultilevel"/>
    <w:tmpl w:val="B94C3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5A105DC9"/>
    <w:multiLevelType w:val="hybridMultilevel"/>
    <w:tmpl w:val="44D632C4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A39743F"/>
    <w:multiLevelType w:val="hybridMultilevel"/>
    <w:tmpl w:val="1F849414"/>
    <w:lvl w:ilvl="0" w:tplc="8EB66C74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ind w:left="1407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62504"/>
    <w:multiLevelType w:val="hybridMultilevel"/>
    <w:tmpl w:val="965A8A08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E53F08"/>
    <w:multiLevelType w:val="hybridMultilevel"/>
    <w:tmpl w:val="22A09E54"/>
    <w:lvl w:ilvl="0" w:tplc="C4D6E8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AD70DD8"/>
    <w:multiLevelType w:val="hybridMultilevel"/>
    <w:tmpl w:val="9604C00E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28" w15:restartNumberingAfterBreak="0">
    <w:nsid w:val="6B3F299D"/>
    <w:multiLevelType w:val="hybridMultilevel"/>
    <w:tmpl w:val="5CE6795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90635"/>
    <w:multiLevelType w:val="hybridMultilevel"/>
    <w:tmpl w:val="0472CD4C"/>
    <w:lvl w:ilvl="0" w:tplc="2E6A0C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74953EC0"/>
    <w:multiLevelType w:val="hybridMultilevel"/>
    <w:tmpl w:val="1CDA2F24"/>
    <w:lvl w:ilvl="0" w:tplc="F0266D9A">
      <w:start w:val="1"/>
      <w:numFmt w:val="decimal"/>
      <w:lvlText w:val="%1）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03F90"/>
    <w:multiLevelType w:val="hybridMultilevel"/>
    <w:tmpl w:val="9538F624"/>
    <w:lvl w:ilvl="0" w:tplc="B5A8667A"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37"/>
  </w:num>
  <w:num w:numId="2">
    <w:abstractNumId w:val="32"/>
  </w:num>
  <w:num w:numId="3">
    <w:abstractNumId w:val="35"/>
  </w:num>
  <w:num w:numId="4">
    <w:abstractNumId w:val="30"/>
  </w:num>
  <w:num w:numId="5">
    <w:abstractNumId w:val="20"/>
  </w:num>
  <w:num w:numId="6">
    <w:abstractNumId w:val="3"/>
  </w:num>
  <w:num w:numId="7">
    <w:abstractNumId w:val="11"/>
  </w:num>
  <w:num w:numId="8">
    <w:abstractNumId w:val="31"/>
  </w:num>
  <w:num w:numId="9">
    <w:abstractNumId w:val="18"/>
  </w:num>
  <w:num w:numId="10">
    <w:abstractNumId w:val="12"/>
  </w:num>
  <w:num w:numId="11">
    <w:abstractNumId w:val="16"/>
  </w:num>
  <w:num w:numId="12">
    <w:abstractNumId w:val="34"/>
  </w:num>
  <w:num w:numId="13">
    <w:abstractNumId w:val="10"/>
  </w:num>
  <w:num w:numId="14">
    <w:abstractNumId w:val="0"/>
  </w:num>
  <w:num w:numId="15">
    <w:abstractNumId w:val="2"/>
  </w:num>
  <w:num w:numId="16">
    <w:abstractNumId w:val="23"/>
  </w:num>
  <w:num w:numId="17">
    <w:abstractNumId w:val="1"/>
  </w:num>
  <w:num w:numId="18">
    <w:abstractNumId w:val="14"/>
  </w:num>
  <w:num w:numId="19">
    <w:abstractNumId w:val="19"/>
  </w:num>
  <w:num w:numId="20">
    <w:abstractNumId w:val="37"/>
  </w:num>
  <w:num w:numId="21">
    <w:abstractNumId w:val="37"/>
  </w:num>
  <w:num w:numId="22">
    <w:abstractNumId w:val="5"/>
  </w:num>
  <w:num w:numId="23">
    <w:abstractNumId w:val="21"/>
  </w:num>
  <w:num w:numId="24">
    <w:abstractNumId w:val="24"/>
  </w:num>
  <w:num w:numId="25">
    <w:abstractNumId w:val="22"/>
  </w:num>
  <w:num w:numId="26">
    <w:abstractNumId w:val="27"/>
  </w:num>
  <w:num w:numId="27">
    <w:abstractNumId w:val="13"/>
  </w:num>
  <w:num w:numId="28">
    <w:abstractNumId w:val="8"/>
  </w:num>
  <w:num w:numId="29">
    <w:abstractNumId w:val="17"/>
  </w:num>
  <w:num w:numId="30">
    <w:abstractNumId w:val="15"/>
  </w:num>
  <w:num w:numId="31">
    <w:abstractNumId w:val="4"/>
  </w:num>
  <w:num w:numId="32">
    <w:abstractNumId w:val="7"/>
  </w:num>
  <w:num w:numId="33">
    <w:abstractNumId w:val="33"/>
  </w:num>
  <w:num w:numId="34">
    <w:abstractNumId w:val="29"/>
  </w:num>
  <w:num w:numId="35">
    <w:abstractNumId w:val="25"/>
  </w:num>
  <w:num w:numId="36">
    <w:abstractNumId w:val="28"/>
  </w:num>
  <w:num w:numId="37">
    <w:abstractNumId w:val="9"/>
  </w:num>
  <w:num w:numId="38">
    <w:abstractNumId w:val="26"/>
  </w:num>
  <w:num w:numId="39">
    <w:abstractNumId w:val="36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656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A0D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9F0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0C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ADD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70B"/>
    <w:rsid w:val="00075AC8"/>
    <w:rsid w:val="00075AF1"/>
    <w:rsid w:val="000760AA"/>
    <w:rsid w:val="00076451"/>
    <w:rsid w:val="0007647F"/>
    <w:rsid w:val="00076579"/>
    <w:rsid w:val="0007665E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876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D7D74"/>
    <w:rsid w:val="000E00F7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1914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20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6D9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22C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697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5AA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634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30C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A87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6F4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4F88"/>
    <w:rsid w:val="00265685"/>
    <w:rsid w:val="002659AF"/>
    <w:rsid w:val="00265D57"/>
    <w:rsid w:val="00266032"/>
    <w:rsid w:val="00266A8D"/>
    <w:rsid w:val="00266CE3"/>
    <w:rsid w:val="00266D5A"/>
    <w:rsid w:val="00266D66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6D2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CA9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639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A90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4F6D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DDB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6BD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705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C8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5A6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89B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2A9"/>
    <w:rsid w:val="00391699"/>
    <w:rsid w:val="00391BF9"/>
    <w:rsid w:val="0039218F"/>
    <w:rsid w:val="00392C41"/>
    <w:rsid w:val="0039302F"/>
    <w:rsid w:val="00393358"/>
    <w:rsid w:val="003933E4"/>
    <w:rsid w:val="00393657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2F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5E27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C55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8CF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4F4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79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305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A20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25C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9E0"/>
    <w:rsid w:val="00467D76"/>
    <w:rsid w:val="00470116"/>
    <w:rsid w:val="004703C2"/>
    <w:rsid w:val="0047047C"/>
    <w:rsid w:val="00470768"/>
    <w:rsid w:val="004709D4"/>
    <w:rsid w:val="004713D1"/>
    <w:rsid w:val="0047155F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927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4E4B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19B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0FB"/>
    <w:rsid w:val="004F4654"/>
    <w:rsid w:val="004F4697"/>
    <w:rsid w:val="004F4A7A"/>
    <w:rsid w:val="004F518B"/>
    <w:rsid w:val="004F527C"/>
    <w:rsid w:val="004F5298"/>
    <w:rsid w:val="004F539B"/>
    <w:rsid w:val="004F542E"/>
    <w:rsid w:val="004F562D"/>
    <w:rsid w:val="004F575F"/>
    <w:rsid w:val="004F60F8"/>
    <w:rsid w:val="004F669E"/>
    <w:rsid w:val="004F6729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6CD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D2F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599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9F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28C9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1FD0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3878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81D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002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0AC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7A9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A3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3CF6"/>
    <w:rsid w:val="006B3F3D"/>
    <w:rsid w:val="006B4273"/>
    <w:rsid w:val="006B47B7"/>
    <w:rsid w:val="006B493F"/>
    <w:rsid w:val="006B4A40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8BD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954"/>
    <w:rsid w:val="006F4D41"/>
    <w:rsid w:val="006F4F79"/>
    <w:rsid w:val="006F52E9"/>
    <w:rsid w:val="006F536F"/>
    <w:rsid w:val="006F5654"/>
    <w:rsid w:val="006F59FF"/>
    <w:rsid w:val="006F5C1B"/>
    <w:rsid w:val="006F625F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4E0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0F1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AF8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9E7"/>
    <w:rsid w:val="00764CDD"/>
    <w:rsid w:val="007658A4"/>
    <w:rsid w:val="0076625F"/>
    <w:rsid w:val="00766694"/>
    <w:rsid w:val="007669EE"/>
    <w:rsid w:val="0076736B"/>
    <w:rsid w:val="0076793D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05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61F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180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25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36E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B55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0D49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AB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4BA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4F0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20E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3C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2D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4CE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7EB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BEB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17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3D7F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508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798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478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467"/>
    <w:rsid w:val="009E4682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1D1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1A3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83E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143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2B0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2E67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7F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2F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5CD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246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6E8D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7D4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163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57E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295C"/>
    <w:rsid w:val="00B82AA6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4A7B"/>
    <w:rsid w:val="00BB52F1"/>
    <w:rsid w:val="00BB533E"/>
    <w:rsid w:val="00BB56DF"/>
    <w:rsid w:val="00BB57AC"/>
    <w:rsid w:val="00BB5B9F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20E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AF7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0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3D26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0E2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77D0B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0DD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78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375"/>
    <w:rsid w:val="00CC6791"/>
    <w:rsid w:val="00CC694B"/>
    <w:rsid w:val="00CC6BB3"/>
    <w:rsid w:val="00CC730C"/>
    <w:rsid w:val="00CC75DE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46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30B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9D1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3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4FF3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6F8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069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AAD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230"/>
    <w:rsid w:val="00DC6474"/>
    <w:rsid w:val="00DC64C2"/>
    <w:rsid w:val="00DC6A50"/>
    <w:rsid w:val="00DC6C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6D3D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2F0B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0A8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D2E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302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A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7D5"/>
    <w:rsid w:val="00E70AAE"/>
    <w:rsid w:val="00E70CD9"/>
    <w:rsid w:val="00E70CFB"/>
    <w:rsid w:val="00E70F00"/>
    <w:rsid w:val="00E711F6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DDA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6ECE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A0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77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196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5A3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440"/>
    <w:rsid w:val="00F445EC"/>
    <w:rsid w:val="00F447F4"/>
    <w:rsid w:val="00F44882"/>
    <w:rsid w:val="00F44B8D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22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036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C37"/>
    <w:rsid w:val="00F72D81"/>
    <w:rsid w:val="00F72FE6"/>
    <w:rsid w:val="00F73063"/>
    <w:rsid w:val="00F7314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017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128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178"/>
    <w:rsid w:val="00FE5484"/>
    <w:rsid w:val="00FE56F2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1E17"/>
    <w:rsid w:val="00FF2342"/>
    <w:rsid w:val="00FF23E9"/>
    <w:rsid w:val="00FF2703"/>
    <w:rsid w:val="00FF29D7"/>
    <w:rsid w:val="00FF2A22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FB426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687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1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,목"/>
    <w:basedOn w:val="a"/>
    <w:link w:val="afc"/>
    <w:uiPriority w:val="34"/>
    <w:qFormat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b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1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paragraph" w:customStyle="1" w:styleId="Agreement">
    <w:name w:val="Agreement"/>
    <w:basedOn w:val="a"/>
    <w:next w:val="a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a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ae">
    <w:name w:val="页脚 字符"/>
    <w:basedOn w:val="a1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张轶(Yi ZHANG)</cp:lastModifiedBy>
  <cp:revision>117</cp:revision>
  <cp:lastPrinted>2007-08-26T08:45:00Z</cp:lastPrinted>
  <dcterms:created xsi:type="dcterms:W3CDTF">2025-09-26T09:54:00Z</dcterms:created>
  <dcterms:modified xsi:type="dcterms:W3CDTF">2025-11-06T08:08:00Z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